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941AD" w14:textId="77777777" w:rsidR="00A64157" w:rsidRPr="00F22532" w:rsidRDefault="00A64157" w:rsidP="007F49C9">
      <w:pPr>
        <w:pStyle w:val="Heading1"/>
        <w:jc w:val="center"/>
        <w:rPr>
          <w:rFonts w:ascii="Arial" w:hAnsi="Arial" w:cs="Arial"/>
          <w:color w:val="001740"/>
        </w:rPr>
      </w:pPr>
      <w:r>
        <w:tab/>
      </w:r>
      <w:r>
        <w:tab/>
      </w:r>
      <w:r>
        <w:tab/>
      </w:r>
      <w:r>
        <w:tab/>
      </w:r>
      <w:r>
        <w:tab/>
      </w:r>
      <w:r w:rsidR="006806D6">
        <w:tab/>
      </w:r>
      <w:r w:rsidR="00C00491" w:rsidRPr="00F22532">
        <w:rPr>
          <w:rFonts w:ascii="Arial" w:hAnsi="Arial" w:cs="Arial"/>
          <w:color w:val="001740"/>
        </w:rPr>
        <w:tab/>
      </w:r>
    </w:p>
    <w:p w14:paraId="2C398003" w14:textId="77777777" w:rsidR="005E2D20" w:rsidRDefault="005E2D20">
      <w:pPr>
        <w:rPr>
          <w:rFonts w:ascii="Arial" w:hAnsi="Arial" w:cs="Arial"/>
          <w:color w:val="001740"/>
        </w:rPr>
      </w:pPr>
    </w:p>
    <w:p w14:paraId="38A464C6" w14:textId="54C5BDC2" w:rsidR="000B0604" w:rsidRPr="002B1E5B" w:rsidRDefault="00780EBA" w:rsidP="00780EBA">
      <w:pPr>
        <w:jc w:val="both"/>
        <w:rPr>
          <w:rFonts w:ascii="Arial" w:hAnsi="Arial" w:cs="Arial"/>
        </w:rPr>
      </w:pPr>
      <w:r w:rsidRPr="002B1E5B">
        <w:rPr>
          <w:rFonts w:ascii="Arial" w:hAnsi="Arial" w:cs="Arial"/>
          <w:b/>
        </w:rPr>
        <w:t xml:space="preserve">CREATION 40 ZEN </w:t>
      </w:r>
      <w:r w:rsidR="009B6C9B" w:rsidRPr="002B1E5B">
        <w:rPr>
          <w:rFonts w:ascii="Arial" w:hAnsi="Arial" w:cs="Arial"/>
        </w:rPr>
        <w:t xml:space="preserve">es un </w:t>
      </w:r>
      <w:r w:rsidR="00004B78" w:rsidRPr="002B1E5B">
        <w:rPr>
          <w:rFonts w:ascii="Arial" w:hAnsi="Arial" w:cs="Arial"/>
        </w:rPr>
        <w:t xml:space="preserve">suelo </w:t>
      </w:r>
      <w:r w:rsidR="009B6C9B" w:rsidRPr="002B1E5B">
        <w:rPr>
          <w:rFonts w:ascii="Arial" w:hAnsi="Arial" w:cs="Arial"/>
        </w:rPr>
        <w:t xml:space="preserve">acústico </w:t>
      </w:r>
      <w:r w:rsidR="00C86549" w:rsidRPr="002B1E5B">
        <w:rPr>
          <w:rFonts w:ascii="Arial" w:hAnsi="Arial" w:cs="Arial"/>
        </w:rPr>
        <w:t xml:space="preserve">y </w:t>
      </w:r>
      <w:r w:rsidR="009B6C9B" w:rsidRPr="002B1E5B">
        <w:rPr>
          <w:rFonts w:ascii="Arial" w:hAnsi="Arial" w:cs="Arial"/>
        </w:rPr>
        <w:t>decorativo</w:t>
      </w:r>
      <w:r w:rsidR="00004B78" w:rsidRPr="002B1E5B">
        <w:rPr>
          <w:rFonts w:ascii="Arial" w:hAnsi="Arial" w:cs="Arial"/>
        </w:rPr>
        <w:t xml:space="preserve">, en </w:t>
      </w:r>
      <w:r w:rsidR="00D52CFA" w:rsidRPr="002B1E5B">
        <w:rPr>
          <w:rFonts w:ascii="Arial" w:hAnsi="Arial" w:cs="Arial"/>
        </w:rPr>
        <w:t>multicapas de</w:t>
      </w:r>
      <w:r w:rsidR="00004B78" w:rsidRPr="002B1E5B">
        <w:rPr>
          <w:rFonts w:ascii="Arial" w:hAnsi="Arial" w:cs="Arial"/>
        </w:rPr>
        <w:t xml:space="preserve"> PVC </w:t>
      </w:r>
      <w:r w:rsidR="000B0604" w:rsidRPr="002B1E5B">
        <w:rPr>
          <w:rFonts w:ascii="Arial" w:hAnsi="Arial" w:cs="Arial"/>
        </w:rPr>
        <w:t xml:space="preserve">reforzado </w:t>
      </w:r>
      <w:r w:rsidR="00C41FE3" w:rsidRPr="002B1E5B">
        <w:rPr>
          <w:rFonts w:ascii="Arial" w:hAnsi="Arial" w:cs="Arial"/>
        </w:rPr>
        <w:t xml:space="preserve">con </w:t>
      </w:r>
      <w:r w:rsidR="00D52CFA" w:rsidRPr="002B1E5B">
        <w:rPr>
          <w:rFonts w:ascii="Arial" w:hAnsi="Arial" w:cs="Arial"/>
        </w:rPr>
        <w:t>un velo de fibra</w:t>
      </w:r>
      <w:r w:rsidR="005A152A" w:rsidRPr="002B1E5B">
        <w:rPr>
          <w:rFonts w:ascii="Arial" w:hAnsi="Arial" w:cs="Arial"/>
        </w:rPr>
        <w:t xml:space="preserve">, </w:t>
      </w:r>
      <w:r w:rsidR="00C86549" w:rsidRPr="002B1E5B">
        <w:rPr>
          <w:rFonts w:ascii="Arial" w:hAnsi="Arial" w:cs="Arial"/>
        </w:rPr>
        <w:t xml:space="preserve">disponible en </w:t>
      </w:r>
      <w:r w:rsidR="00C41FE3" w:rsidRPr="002B1E5B">
        <w:rPr>
          <w:rFonts w:ascii="Arial" w:hAnsi="Arial" w:cs="Arial"/>
        </w:rPr>
        <w:t xml:space="preserve">formato </w:t>
      </w:r>
      <w:r w:rsidR="00C86549" w:rsidRPr="002B1E5B">
        <w:rPr>
          <w:rFonts w:ascii="Arial" w:hAnsi="Arial" w:cs="Arial"/>
        </w:rPr>
        <w:t xml:space="preserve">baldosa </w:t>
      </w:r>
      <w:r w:rsidR="00C41FE3" w:rsidRPr="002B1E5B">
        <w:rPr>
          <w:rFonts w:ascii="Arial" w:hAnsi="Arial" w:cs="Arial"/>
        </w:rPr>
        <w:t xml:space="preserve">y </w:t>
      </w:r>
      <w:r w:rsidR="00C86549" w:rsidRPr="002B1E5B">
        <w:rPr>
          <w:rFonts w:ascii="Arial" w:hAnsi="Arial" w:cs="Arial"/>
        </w:rPr>
        <w:t>lama, con 4 cantos biselados</w:t>
      </w:r>
      <w:r w:rsidR="005A152A" w:rsidRPr="002B1E5B">
        <w:rPr>
          <w:rFonts w:ascii="Arial" w:hAnsi="Arial" w:cs="Arial"/>
        </w:rPr>
        <w:t>.</w:t>
      </w:r>
    </w:p>
    <w:p w14:paraId="77CA7B78" w14:textId="1DBE3112" w:rsidR="00C86549" w:rsidRPr="002B1E5B" w:rsidRDefault="000B0604" w:rsidP="00780EBA">
      <w:pPr>
        <w:jc w:val="both"/>
        <w:rPr>
          <w:rFonts w:ascii="Arial" w:hAnsi="Arial" w:cs="Arial"/>
        </w:rPr>
      </w:pPr>
      <w:r w:rsidRPr="002B1E5B">
        <w:rPr>
          <w:rFonts w:ascii="Arial" w:hAnsi="Arial" w:cs="Arial"/>
        </w:rPr>
        <w:t xml:space="preserve">Posee prestaciones </w:t>
      </w:r>
      <w:r w:rsidR="005A152A" w:rsidRPr="002B1E5B">
        <w:rPr>
          <w:rFonts w:ascii="Arial" w:hAnsi="Arial" w:cs="Arial"/>
        </w:rPr>
        <w:t xml:space="preserve">antideslizantes </w:t>
      </w:r>
      <w:r w:rsidRPr="002B1E5B">
        <w:rPr>
          <w:rFonts w:ascii="Arial" w:hAnsi="Arial" w:cs="Arial"/>
        </w:rPr>
        <w:t xml:space="preserve">R10 y </w:t>
      </w:r>
      <w:r w:rsidR="009B6C9B" w:rsidRPr="002B1E5B">
        <w:rPr>
          <w:rFonts w:ascii="Arial" w:hAnsi="Arial" w:cs="Arial"/>
        </w:rPr>
        <w:t>antiabrasión del grupo T</w:t>
      </w:r>
      <w:r w:rsidR="005A152A" w:rsidRPr="002B1E5B">
        <w:rPr>
          <w:rFonts w:ascii="Arial" w:hAnsi="Arial" w:cs="Arial"/>
        </w:rPr>
        <w:t>.</w:t>
      </w:r>
    </w:p>
    <w:p w14:paraId="4634FE85" w14:textId="331F8BF4" w:rsidR="009B6C9B" w:rsidRPr="002B1E5B" w:rsidRDefault="009B6C9B" w:rsidP="00780EBA">
      <w:pPr>
        <w:jc w:val="both"/>
        <w:rPr>
          <w:rFonts w:ascii="Arial" w:hAnsi="Arial" w:cs="Arial"/>
        </w:rPr>
      </w:pPr>
    </w:p>
    <w:p w14:paraId="6D01438C" w14:textId="77777777" w:rsidR="009E39A7" w:rsidRPr="002B1E5B" w:rsidRDefault="009E39A7" w:rsidP="00780EBA">
      <w:pPr>
        <w:jc w:val="both"/>
        <w:rPr>
          <w:rFonts w:ascii="Arial" w:hAnsi="Arial" w:cs="Arial"/>
          <w:color w:val="000000"/>
        </w:rPr>
      </w:pPr>
      <w:r w:rsidRPr="002B1E5B">
        <w:rPr>
          <w:rFonts w:ascii="Arial" w:hAnsi="Arial" w:cs="Arial"/>
          <w:bCs/>
        </w:rPr>
        <w:t>El grosor total es de 3,60 mm, y el producto tiene una capa de desgaste transparente de 0,40 mm</w:t>
      </w:r>
      <w:r w:rsidRPr="002B1E5B">
        <w:rPr>
          <w:rFonts w:ascii="Arial" w:hAnsi="Arial" w:cs="Arial"/>
          <w:color w:val="000000"/>
        </w:rPr>
        <w:t>.</w:t>
      </w:r>
    </w:p>
    <w:p w14:paraId="039C7BDF" w14:textId="77777777" w:rsidR="009E39A7" w:rsidRPr="002B1E5B" w:rsidRDefault="009E39A7" w:rsidP="00780EBA">
      <w:pPr>
        <w:jc w:val="both"/>
        <w:rPr>
          <w:rFonts w:ascii="Arial" w:hAnsi="Arial" w:cs="Arial"/>
          <w:color w:val="000000"/>
        </w:rPr>
      </w:pPr>
    </w:p>
    <w:p w14:paraId="18143816" w14:textId="3DB458E1" w:rsidR="006A1311" w:rsidRPr="002B1E5B" w:rsidRDefault="00D52CFA" w:rsidP="00780EBA">
      <w:pPr>
        <w:jc w:val="both"/>
        <w:rPr>
          <w:rFonts w:ascii="Arial" w:hAnsi="Arial" w:cs="Arial"/>
          <w:color w:val="000000"/>
        </w:rPr>
      </w:pPr>
      <w:r w:rsidRPr="002B1E5B">
        <w:rPr>
          <w:rFonts w:ascii="Arial" w:hAnsi="Arial" w:cs="Arial"/>
          <w:b/>
          <w:bCs/>
          <w:color w:val="000000"/>
        </w:rPr>
        <w:t xml:space="preserve">La espuma de alta densidad </w:t>
      </w:r>
      <w:r w:rsidR="006A1311" w:rsidRPr="002B1E5B">
        <w:rPr>
          <w:rFonts w:ascii="Arial" w:hAnsi="Arial" w:cs="Arial"/>
          <w:color w:val="000000"/>
        </w:rPr>
        <w:t xml:space="preserve">proporciona </w:t>
      </w:r>
      <w:r w:rsidRPr="002B1E5B">
        <w:rPr>
          <w:rFonts w:ascii="Arial" w:hAnsi="Arial" w:cs="Arial"/>
          <w:b/>
          <w:bCs/>
          <w:color w:val="000000"/>
        </w:rPr>
        <w:t xml:space="preserve">una buena resistencia a la indentación </w:t>
      </w:r>
      <w:r w:rsidR="003B3EDC" w:rsidRPr="002B1E5B">
        <w:rPr>
          <w:rFonts w:ascii="Arial" w:hAnsi="Arial" w:cs="Arial"/>
          <w:color w:val="000000" w:themeColor="text1"/>
        </w:rPr>
        <w:t xml:space="preserve">de 0,12 mm </w:t>
      </w:r>
      <w:r w:rsidR="00F13C63" w:rsidRPr="002B1E5B">
        <w:rPr>
          <w:rFonts w:ascii="Arial" w:hAnsi="Arial" w:cs="Arial"/>
          <w:color w:val="000000" w:themeColor="text1"/>
        </w:rPr>
        <w:t xml:space="preserve">(medida media) </w:t>
      </w:r>
      <w:r w:rsidRPr="002B1E5B">
        <w:rPr>
          <w:rFonts w:ascii="Arial" w:hAnsi="Arial" w:cs="Arial"/>
          <w:color w:val="000000"/>
        </w:rPr>
        <w:t xml:space="preserve">y </w:t>
      </w:r>
      <w:r w:rsidR="006A1311" w:rsidRPr="002B1E5B">
        <w:rPr>
          <w:rFonts w:ascii="Arial" w:hAnsi="Arial" w:cs="Arial"/>
          <w:b/>
          <w:bCs/>
          <w:color w:val="000000"/>
        </w:rPr>
        <w:t xml:space="preserve">un alto nivel de aislamiento acústico </w:t>
      </w:r>
      <w:r w:rsidR="006A1311" w:rsidRPr="002B1E5B">
        <w:rPr>
          <w:rFonts w:ascii="Arial" w:hAnsi="Arial" w:cs="Arial"/>
          <w:color w:val="000000"/>
        </w:rPr>
        <w:t xml:space="preserve">(-20 </w:t>
      </w:r>
      <w:r w:rsidR="00DB1B24" w:rsidRPr="002B1E5B">
        <w:rPr>
          <w:rFonts w:ascii="Arial" w:hAnsi="Arial" w:cs="Arial"/>
          <w:color w:val="000000"/>
        </w:rPr>
        <w:t>dB)</w:t>
      </w:r>
    </w:p>
    <w:p w14:paraId="549FE39E" w14:textId="77777777" w:rsidR="006A1311" w:rsidRPr="002B1E5B" w:rsidRDefault="006A1311" w:rsidP="00780EBA">
      <w:pPr>
        <w:jc w:val="both"/>
        <w:rPr>
          <w:rFonts w:ascii="Arial" w:hAnsi="Arial" w:cs="Arial"/>
          <w:color w:val="000000"/>
        </w:rPr>
      </w:pPr>
    </w:p>
    <w:p w14:paraId="11C51CBC" w14:textId="1347DB13" w:rsidR="00B9274F" w:rsidRPr="002B1E5B" w:rsidRDefault="007169B8" w:rsidP="009B6C9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2B1E5B">
        <w:rPr>
          <w:rFonts w:ascii="Arial" w:hAnsi="Arial" w:cs="Arial"/>
        </w:rPr>
        <w:t xml:space="preserve">Se beneficia </w:t>
      </w:r>
      <w:r w:rsidR="009B6C9B" w:rsidRPr="002B1E5B">
        <w:rPr>
          <w:rFonts w:ascii="Arial" w:hAnsi="Arial" w:cs="Arial"/>
        </w:rPr>
        <w:t>de un tratamiento superficial de poliuretano reticulado (Protecshield</w:t>
      </w:r>
      <w:r w:rsidR="009B6C9B" w:rsidRPr="002B1E5B">
        <w:rPr>
          <w:rFonts w:ascii="Arial" w:hAnsi="Arial" w:cs="Arial"/>
          <w:vertAlign w:val="superscript"/>
        </w:rPr>
        <w:t>TM</w:t>
      </w:r>
      <w:r w:rsidR="009B6C9B" w:rsidRPr="002B1E5B">
        <w:rPr>
          <w:rFonts w:ascii="Arial" w:hAnsi="Arial" w:cs="Arial"/>
        </w:rPr>
        <w:t>), que facilita el mantenimiento y evita los microarañazos</w:t>
      </w:r>
      <w:r w:rsidR="00A66847" w:rsidRPr="002B1E5B">
        <w:rPr>
          <w:rFonts w:ascii="Arial" w:hAnsi="Arial" w:cs="Arial"/>
        </w:rPr>
        <w:t>.</w:t>
      </w:r>
    </w:p>
    <w:p w14:paraId="0D8DFFC8" w14:textId="77777777" w:rsidR="00B9274F" w:rsidRPr="002B1E5B" w:rsidRDefault="00B9274F" w:rsidP="00780EBA">
      <w:pPr>
        <w:jc w:val="both"/>
        <w:rPr>
          <w:rFonts w:ascii="Arial" w:hAnsi="Arial" w:cs="Arial"/>
          <w:b/>
        </w:rPr>
      </w:pPr>
    </w:p>
    <w:p w14:paraId="4B6EF025" w14:textId="78F4B288" w:rsidR="00E574BB" w:rsidRPr="002B1E5B" w:rsidRDefault="00B9274F" w:rsidP="00E83046">
      <w:pPr>
        <w:jc w:val="both"/>
        <w:rPr>
          <w:rFonts w:ascii="Arial" w:hAnsi="Arial" w:cs="Arial"/>
        </w:rPr>
      </w:pPr>
      <w:r w:rsidRPr="002B1E5B">
        <w:rPr>
          <w:rFonts w:ascii="Arial" w:hAnsi="Arial" w:cs="Arial"/>
          <w:b/>
        </w:rPr>
        <w:t xml:space="preserve">CREATION 40 ZEN </w:t>
      </w:r>
      <w:r w:rsidR="00B81D47" w:rsidRPr="002B1E5B">
        <w:rPr>
          <w:rFonts w:ascii="Arial" w:hAnsi="Arial" w:cs="Arial"/>
        </w:rPr>
        <w:t>tiene una clase europea (residencial / comercial) 23/32 según EN-ISO 10874 y tiene clase Bfl-s1 para emisión de humos según EN 13501-1</w:t>
      </w:r>
      <w:r w:rsidR="00EF0C3B" w:rsidRPr="002B1E5B">
        <w:rPr>
          <w:rFonts w:ascii="Arial" w:hAnsi="Arial" w:cs="Arial"/>
        </w:rPr>
        <w:t>.</w:t>
      </w:r>
    </w:p>
    <w:p w14:paraId="26FCABCF" w14:textId="77777777" w:rsidR="0081752E" w:rsidRPr="002B1E5B" w:rsidRDefault="0081752E" w:rsidP="00E83046">
      <w:pPr>
        <w:jc w:val="both"/>
        <w:rPr>
          <w:rFonts w:ascii="Arial" w:hAnsi="Arial" w:cs="Arial"/>
        </w:rPr>
      </w:pPr>
    </w:p>
    <w:p w14:paraId="3A0A967D" w14:textId="648C6B44" w:rsidR="00AF37F0" w:rsidRDefault="00AF37F0" w:rsidP="00AF37F0">
      <w:pPr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6D6C5F">
        <w:rPr>
          <w:rFonts w:ascii="Arial" w:hAnsi="Arial" w:cs="Arial"/>
          <w:b/>
          <w:color w:val="000000" w:themeColor="text1"/>
          <w:lang w:val="en-GB"/>
        </w:rPr>
        <w:t xml:space="preserve">CREATION 40 ZEN </w:t>
      </w:r>
      <w:r>
        <w:rPr>
          <w:rFonts w:ascii="Arial" w:hAnsi="Arial" w:cs="Arial"/>
          <w:b/>
          <w:color w:val="000000" w:themeColor="text1"/>
          <w:lang w:val="en-GB"/>
        </w:rPr>
        <w:t xml:space="preserve">es un producto looselay, </w:t>
      </w:r>
      <w:r w:rsidR="00421038" w:rsidRPr="00D4768D">
        <w:rPr>
          <w:rFonts w:ascii="Arial" w:hAnsi="Arial" w:cs="Arial"/>
          <w:lang w:val="en-GB"/>
        </w:rPr>
        <w:t xml:space="preserve">mantenido con </w:t>
      </w:r>
      <w:r w:rsidR="00421038">
        <w:rPr>
          <w:rFonts w:ascii="Arial" w:hAnsi="Arial" w:cs="Arial"/>
          <w:lang w:val="en-GB"/>
        </w:rPr>
        <w:t>tackifier</w:t>
      </w:r>
      <w:r w:rsidR="00421038">
        <w:rPr>
          <w:rFonts w:ascii="Arial" w:hAnsi="Arial" w:cs="Arial"/>
          <w:b/>
          <w:color w:val="000000" w:themeColor="text1"/>
          <w:lang w:val="en-GB"/>
        </w:rPr>
        <w:t>.</w:t>
      </w:r>
    </w:p>
    <w:p w14:paraId="433C1F76" w14:textId="77777777" w:rsidR="00AF37F0" w:rsidRPr="00F26B34" w:rsidRDefault="00AF37F0" w:rsidP="00AF37F0">
      <w:pPr>
        <w:jc w:val="both"/>
        <w:rPr>
          <w:rFonts w:ascii="Arial" w:hAnsi="Arial" w:cs="Arial"/>
          <w:bCs/>
          <w:color w:val="000000" w:themeColor="text1"/>
          <w:lang w:val="en-GB"/>
        </w:rPr>
      </w:pPr>
    </w:p>
    <w:p w14:paraId="1F79DDB8" w14:textId="748FDAD7" w:rsidR="00B9274F" w:rsidRPr="002B1E5B" w:rsidRDefault="00AF37F0" w:rsidP="00AF37F0">
      <w:pPr>
        <w:jc w:val="both"/>
        <w:rPr>
          <w:rFonts w:ascii="Arial" w:hAnsi="Arial" w:cs="Arial"/>
          <w:bCs/>
          <w:color w:val="000000" w:themeColor="text1"/>
        </w:rPr>
      </w:pPr>
      <w:r w:rsidRPr="002B1E5B">
        <w:rPr>
          <w:rFonts w:ascii="Arial" w:hAnsi="Arial" w:cs="Arial"/>
          <w:bCs/>
          <w:color w:val="000000" w:themeColor="text1"/>
        </w:rPr>
        <w:t>Esta instalación permite, entre otras cosas, una instalación sobre soporte contaminado por amianto, y es desmontable</w:t>
      </w:r>
    </w:p>
    <w:p w14:paraId="47DBA78C" w14:textId="77777777" w:rsidR="009F0014" w:rsidRPr="002B1E5B" w:rsidRDefault="009F0014" w:rsidP="00AF37F0">
      <w:pPr>
        <w:jc w:val="both"/>
        <w:rPr>
          <w:rFonts w:ascii="Arial" w:hAnsi="Arial" w:cs="Arial"/>
          <w:b/>
        </w:rPr>
      </w:pPr>
    </w:p>
    <w:p w14:paraId="1B0432E1" w14:textId="3EE5F1DD" w:rsidR="00B932E5" w:rsidRPr="002B1E5B" w:rsidRDefault="00780EBA" w:rsidP="00B932E5">
      <w:pPr>
        <w:jc w:val="both"/>
        <w:rPr>
          <w:rFonts w:ascii="Arial" w:hAnsi="Arial" w:cs="Arial"/>
        </w:rPr>
      </w:pPr>
      <w:r w:rsidRPr="002B1E5B">
        <w:rPr>
          <w:rFonts w:ascii="Arial" w:hAnsi="Arial" w:cs="Arial"/>
          <w:b/>
        </w:rPr>
        <w:t xml:space="preserve">CREATION </w:t>
      </w:r>
      <w:r w:rsidR="00B9274F" w:rsidRPr="002B1E5B">
        <w:rPr>
          <w:rFonts w:ascii="Arial" w:hAnsi="Arial" w:cs="Arial"/>
          <w:b/>
        </w:rPr>
        <w:t xml:space="preserve">40 ZEN </w:t>
      </w:r>
      <w:r w:rsidR="00B932E5" w:rsidRPr="002B1E5B">
        <w:rPr>
          <w:rFonts w:ascii="Arial" w:hAnsi="Arial" w:cs="Arial"/>
        </w:rPr>
        <w:t xml:space="preserve">está fabricado con plastificantes sin ftalatos. Es 100% reciclable </w:t>
      </w:r>
      <w:r w:rsidR="00AA5D71" w:rsidRPr="002B1E5B">
        <w:rPr>
          <w:rFonts w:ascii="Arial" w:hAnsi="Arial" w:cs="Arial"/>
        </w:rPr>
        <w:t xml:space="preserve">y </w:t>
      </w:r>
      <w:r w:rsidR="00B932E5" w:rsidRPr="002B1E5B">
        <w:rPr>
          <w:rFonts w:ascii="Arial" w:hAnsi="Arial" w:cs="Arial"/>
        </w:rPr>
        <w:t>cumple al 100% con REACH. La tasa de emisión de compuestos orgánicos del producto es &lt; 10µg/m3 (TVOC &lt;28 días - ISO 16000-6).</w:t>
      </w:r>
    </w:p>
    <w:p w14:paraId="061B4146" w14:textId="77777777" w:rsidR="00780EBA" w:rsidRPr="002B1E5B" w:rsidRDefault="00780EBA" w:rsidP="00780EBA">
      <w:pPr>
        <w:jc w:val="both"/>
        <w:rPr>
          <w:rFonts w:ascii="Arial" w:hAnsi="Arial" w:cs="Arial"/>
        </w:rPr>
      </w:pPr>
    </w:p>
    <w:p w14:paraId="4D4D0CE2" w14:textId="77777777" w:rsidR="006806D6" w:rsidRPr="002B1E5B" w:rsidRDefault="006806D6" w:rsidP="002E2080">
      <w:pPr>
        <w:jc w:val="right"/>
        <w:rPr>
          <w:rFonts w:ascii="Arial" w:hAnsi="Arial" w:cs="Arial"/>
          <w:color w:val="001740"/>
        </w:rPr>
      </w:pPr>
    </w:p>
    <w:p w14:paraId="1FF41E48" w14:textId="72C0F6E7" w:rsidR="00E270C7" w:rsidRPr="002B1E5B" w:rsidRDefault="00E66542">
      <w:pPr>
        <w:rPr>
          <w:rFonts w:ascii="Arial" w:hAnsi="Arial" w:cs="Arial"/>
          <w:b/>
        </w:rPr>
      </w:pPr>
      <w:r w:rsidRPr="002B1E5B">
        <w:rPr>
          <w:rFonts w:ascii="Arial" w:hAnsi="Arial" w:cs="Arial"/>
          <w:b/>
        </w:rPr>
        <w:t xml:space="preserve">CREATION 40 ZEN </w:t>
      </w:r>
      <w:r w:rsidR="00AA5D71" w:rsidRPr="002B1E5B">
        <w:rPr>
          <w:rFonts w:ascii="Arial" w:hAnsi="Arial" w:cs="Arial"/>
          <w:bCs/>
        </w:rPr>
        <w:t xml:space="preserve">se fabrica en Francia </w:t>
      </w:r>
      <w:r w:rsidR="001D0884" w:rsidRPr="002B1E5B">
        <w:rPr>
          <w:rFonts w:ascii="Arial" w:hAnsi="Arial" w:cs="Arial"/>
          <w:b/>
        </w:rPr>
        <w:t>con un 19% de contenido reciclado.</w:t>
      </w:r>
    </w:p>
    <w:p w14:paraId="32D084F3" w14:textId="77777777" w:rsidR="00E66542" w:rsidRPr="002B1E5B" w:rsidRDefault="00E66542">
      <w:pPr>
        <w:rPr>
          <w:rFonts w:ascii="Arial" w:hAnsi="Arial" w:cs="Arial"/>
          <w:bCs/>
          <w:color w:val="001740"/>
        </w:rPr>
      </w:pPr>
    </w:p>
    <w:p w14:paraId="733A845F" w14:textId="5CD37FF1" w:rsidR="00A95A5F" w:rsidRPr="002B1E5B" w:rsidRDefault="00A95A5F" w:rsidP="00A95A5F">
      <w:pPr>
        <w:tabs>
          <w:tab w:val="left" w:pos="558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sectPr w:rsidR="00A95A5F" w:rsidRPr="002B1E5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94971" w14:textId="77777777" w:rsidR="002C7A98" w:rsidRDefault="002C7A98">
      <w:r>
        <w:separator/>
      </w:r>
    </w:p>
  </w:endnote>
  <w:endnote w:type="continuationSeparator" w:id="0">
    <w:p w14:paraId="4D634132" w14:textId="77777777" w:rsidR="002C7A98" w:rsidRDefault="002C7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1C9FE" w14:textId="01EBC4FE" w:rsidR="008F7C9A" w:rsidRPr="005E2D20" w:rsidRDefault="00E74096" w:rsidP="0000648D">
    <w:pPr>
      <w:pStyle w:val="Footer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Descripción del producto</w:t>
    </w:r>
    <w:r w:rsidR="008F7C9A">
      <w:rPr>
        <w:rFonts w:ascii="Arial" w:hAnsi="Arial" w:cs="Arial"/>
        <w:b/>
        <w:bCs/>
        <w:color w:val="001740"/>
        <w:sz w:val="20"/>
        <w:szCs w:val="20"/>
      </w:rPr>
      <w:tab/>
    </w:r>
    <w:r w:rsidR="008F7C9A">
      <w:rPr>
        <w:rFonts w:ascii="Arial" w:hAnsi="Arial" w:cs="Arial"/>
        <w:b/>
        <w:bCs/>
        <w:color w:val="001740"/>
        <w:sz w:val="20"/>
        <w:szCs w:val="20"/>
      </w:rPr>
      <w:tab/>
      <w:t>gerflor</w:t>
    </w:r>
  </w:p>
  <w:p w14:paraId="7CCF231C" w14:textId="77777777" w:rsidR="008F7C9A" w:rsidRDefault="008F7C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762AA" w14:textId="77777777" w:rsidR="002C7A98" w:rsidRDefault="002C7A98">
      <w:r>
        <w:separator/>
      </w:r>
    </w:p>
  </w:footnote>
  <w:footnote w:type="continuationSeparator" w:id="0">
    <w:p w14:paraId="4D9134A2" w14:textId="77777777" w:rsidR="002C7A98" w:rsidRDefault="002C7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235E" w14:textId="77777777" w:rsidR="008F7C9A" w:rsidRDefault="008F7C9A">
    <w:pPr>
      <w:pStyle w:val="Header"/>
    </w:pPr>
  </w:p>
  <w:p w14:paraId="0BF5863F" w14:textId="77777777" w:rsidR="008F7C9A" w:rsidRDefault="008F7C9A">
    <w:pPr>
      <w:pStyle w:val="Header"/>
    </w:pPr>
  </w:p>
  <w:p w14:paraId="652BE218" w14:textId="11FFDB15" w:rsidR="008F7C9A" w:rsidRPr="008547EC" w:rsidRDefault="00E20926" w:rsidP="00A95A5F">
    <w:pPr>
      <w:pStyle w:val="Header"/>
    </w:pPr>
    <w:r>
      <w:rPr>
        <w:noProof/>
      </w:rPr>
      <w:drawing>
        <wp:inline distT="0" distB="0" distL="0" distR="0" wp14:anchorId="521790F3" wp14:editId="6D209444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F7C9A">
      <w:rPr>
        <w:rFonts w:ascii="Arial" w:hAnsi="Arial" w:cs="Arial"/>
        <w:b/>
        <w:bCs/>
        <w:color w:val="001740"/>
        <w:sz w:val="32"/>
        <w:szCs w:val="32"/>
      </w:rPr>
      <w:tab/>
    </w:r>
    <w:r w:rsidR="008F7C9A">
      <w:rPr>
        <w:rFonts w:ascii="Arial" w:hAnsi="Arial" w:cs="Arial"/>
        <w:b/>
        <w:bCs/>
        <w:color w:val="001740"/>
        <w:sz w:val="32"/>
        <w:szCs w:val="32"/>
      </w:rPr>
      <w:tab/>
    </w:r>
    <w:r w:rsidR="0038285A">
      <w:rPr>
        <w:rFonts w:ascii="Arial" w:hAnsi="Arial" w:cs="Arial"/>
        <w:color w:val="001740"/>
        <w:sz w:val="32"/>
        <w:szCs w:val="32"/>
      </w:rPr>
      <w:t xml:space="preserve"> CRE</w:t>
    </w:r>
    <w:r w:rsidR="002B1E5B">
      <w:rPr>
        <w:rFonts w:ascii="Arial" w:hAnsi="Arial" w:cs="Arial"/>
        <w:color w:val="001740"/>
        <w:sz w:val="32"/>
        <w:szCs w:val="32"/>
      </w:rPr>
      <w:t xml:space="preserve">ATION </w:t>
    </w:r>
    <w:r w:rsidR="0038285A">
      <w:rPr>
        <w:rFonts w:ascii="Arial" w:hAnsi="Arial" w:cs="Arial"/>
        <w:color w:val="001740"/>
        <w:sz w:val="32"/>
        <w:szCs w:val="32"/>
      </w:rPr>
      <w:t>40 ZEN</w:t>
    </w:r>
  </w:p>
  <w:p w14:paraId="5F8DB04C" w14:textId="77777777" w:rsidR="008F7C9A" w:rsidRDefault="00E209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5E4D451" wp14:editId="06B1D237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3970" t="13970" r="14605" b="1460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" from="117pt,3.7pt" to="459pt,3.7pt" w14:anchorId="1B8A8EFC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45011"/>
    <w:multiLevelType w:val="hybridMultilevel"/>
    <w:tmpl w:val="C41A9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FE5D67"/>
    <w:multiLevelType w:val="hybridMultilevel"/>
    <w:tmpl w:val="16A4E6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953892">
    <w:abstractNumId w:val="0"/>
  </w:num>
  <w:num w:numId="2" w16cid:durableId="256906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4B78"/>
    <w:rsid w:val="0000648D"/>
    <w:rsid w:val="0001353B"/>
    <w:rsid w:val="000316B5"/>
    <w:rsid w:val="00073F32"/>
    <w:rsid w:val="00091E83"/>
    <w:rsid w:val="000B0604"/>
    <w:rsid w:val="000B2197"/>
    <w:rsid w:val="000B247D"/>
    <w:rsid w:val="000B317C"/>
    <w:rsid w:val="000C02B5"/>
    <w:rsid w:val="000E7D92"/>
    <w:rsid w:val="0010214A"/>
    <w:rsid w:val="00176F74"/>
    <w:rsid w:val="001A1CBE"/>
    <w:rsid w:val="001D0884"/>
    <w:rsid w:val="0022237E"/>
    <w:rsid w:val="002262B8"/>
    <w:rsid w:val="00227BD3"/>
    <w:rsid w:val="002318F5"/>
    <w:rsid w:val="00231995"/>
    <w:rsid w:val="002344E2"/>
    <w:rsid w:val="002A7AA7"/>
    <w:rsid w:val="002B1E5B"/>
    <w:rsid w:val="002B70E1"/>
    <w:rsid w:val="002C7A98"/>
    <w:rsid w:val="002E2080"/>
    <w:rsid w:val="002E5ABD"/>
    <w:rsid w:val="00305B47"/>
    <w:rsid w:val="0036713B"/>
    <w:rsid w:val="0038285A"/>
    <w:rsid w:val="00391DCD"/>
    <w:rsid w:val="00394053"/>
    <w:rsid w:val="003B3EDC"/>
    <w:rsid w:val="003C2883"/>
    <w:rsid w:val="003C4AD8"/>
    <w:rsid w:val="003E1187"/>
    <w:rsid w:val="00402954"/>
    <w:rsid w:val="004209B4"/>
    <w:rsid w:val="00421038"/>
    <w:rsid w:val="004276C0"/>
    <w:rsid w:val="00443832"/>
    <w:rsid w:val="00460650"/>
    <w:rsid w:val="004816E9"/>
    <w:rsid w:val="004842E9"/>
    <w:rsid w:val="004921A9"/>
    <w:rsid w:val="004C0BA9"/>
    <w:rsid w:val="004D2EA1"/>
    <w:rsid w:val="004E7016"/>
    <w:rsid w:val="00537C3B"/>
    <w:rsid w:val="00564DE5"/>
    <w:rsid w:val="00594567"/>
    <w:rsid w:val="005A152A"/>
    <w:rsid w:val="005E210C"/>
    <w:rsid w:val="005E2D20"/>
    <w:rsid w:val="00605D1E"/>
    <w:rsid w:val="00607F50"/>
    <w:rsid w:val="00612E28"/>
    <w:rsid w:val="00654DA8"/>
    <w:rsid w:val="00674FB6"/>
    <w:rsid w:val="006806D6"/>
    <w:rsid w:val="00686ED8"/>
    <w:rsid w:val="006A1311"/>
    <w:rsid w:val="007169B8"/>
    <w:rsid w:val="0074298A"/>
    <w:rsid w:val="007776FC"/>
    <w:rsid w:val="00780EBA"/>
    <w:rsid w:val="0078340E"/>
    <w:rsid w:val="0079167D"/>
    <w:rsid w:val="007B76FC"/>
    <w:rsid w:val="007F49C9"/>
    <w:rsid w:val="0080775D"/>
    <w:rsid w:val="0081752E"/>
    <w:rsid w:val="00832864"/>
    <w:rsid w:val="008473BD"/>
    <w:rsid w:val="00850CDD"/>
    <w:rsid w:val="008547EC"/>
    <w:rsid w:val="008A7795"/>
    <w:rsid w:val="008B2C1C"/>
    <w:rsid w:val="008B6AC5"/>
    <w:rsid w:val="008C187F"/>
    <w:rsid w:val="008F4A22"/>
    <w:rsid w:val="008F7C9A"/>
    <w:rsid w:val="00926591"/>
    <w:rsid w:val="00926BC1"/>
    <w:rsid w:val="0094383F"/>
    <w:rsid w:val="00957732"/>
    <w:rsid w:val="009B6C9B"/>
    <w:rsid w:val="009D016F"/>
    <w:rsid w:val="009E0C01"/>
    <w:rsid w:val="009E39A7"/>
    <w:rsid w:val="009E697B"/>
    <w:rsid w:val="009F0014"/>
    <w:rsid w:val="00A14BBC"/>
    <w:rsid w:val="00A15E3F"/>
    <w:rsid w:val="00A43D63"/>
    <w:rsid w:val="00A64157"/>
    <w:rsid w:val="00A66847"/>
    <w:rsid w:val="00A736E4"/>
    <w:rsid w:val="00A804DC"/>
    <w:rsid w:val="00A95A5F"/>
    <w:rsid w:val="00AA5D71"/>
    <w:rsid w:val="00AF37F0"/>
    <w:rsid w:val="00AF7D64"/>
    <w:rsid w:val="00B17599"/>
    <w:rsid w:val="00B649BB"/>
    <w:rsid w:val="00B81D47"/>
    <w:rsid w:val="00B9274F"/>
    <w:rsid w:val="00B932E5"/>
    <w:rsid w:val="00BE5FA1"/>
    <w:rsid w:val="00C00491"/>
    <w:rsid w:val="00C23D82"/>
    <w:rsid w:val="00C41FE3"/>
    <w:rsid w:val="00C55E60"/>
    <w:rsid w:val="00C830BE"/>
    <w:rsid w:val="00C86549"/>
    <w:rsid w:val="00C9079A"/>
    <w:rsid w:val="00CD7332"/>
    <w:rsid w:val="00CD77DC"/>
    <w:rsid w:val="00D0217D"/>
    <w:rsid w:val="00D52CFA"/>
    <w:rsid w:val="00D607C6"/>
    <w:rsid w:val="00D97073"/>
    <w:rsid w:val="00DB1B24"/>
    <w:rsid w:val="00DB5197"/>
    <w:rsid w:val="00DD23FA"/>
    <w:rsid w:val="00DD42CA"/>
    <w:rsid w:val="00E1007F"/>
    <w:rsid w:val="00E20926"/>
    <w:rsid w:val="00E255FE"/>
    <w:rsid w:val="00E270C7"/>
    <w:rsid w:val="00E574BB"/>
    <w:rsid w:val="00E66542"/>
    <w:rsid w:val="00E74096"/>
    <w:rsid w:val="00E83046"/>
    <w:rsid w:val="00EF0C3B"/>
    <w:rsid w:val="00F034AE"/>
    <w:rsid w:val="00F13C63"/>
    <w:rsid w:val="00F22532"/>
    <w:rsid w:val="00F743DA"/>
    <w:rsid w:val="00FD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1D3E8647"/>
  <w15:chartTrackingRefBased/>
  <w15:docId w15:val="{1C30E51B-3421-48A3-B023-F81075A6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5D1E"/>
    <w:rPr>
      <w:sz w:val="24"/>
      <w:szCs w:val="24"/>
    </w:rPr>
  </w:style>
  <w:style w:type="paragraph" w:styleId="Heading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Strong">
    <w:name w:val="Strong"/>
    <w:qFormat/>
    <w:rsid w:val="00E20926"/>
    <w:rPr>
      <w:b/>
      <w:bCs/>
    </w:rPr>
  </w:style>
  <w:style w:type="paragraph" w:styleId="ListParagraph">
    <w:name w:val="List Paragraph"/>
    <w:basedOn w:val="Normal"/>
    <w:uiPriority w:val="34"/>
    <w:qFormat/>
    <w:rsid w:val="00305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0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7E4B3-033E-4D50-A1A6-FDE190420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7</TotalTime>
  <Pages>1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docId:6C40F667AE421C96645B88CE138F92D2</cp:keywords>
  <dc:description/>
  <cp:lastModifiedBy>GZOUR Hajar</cp:lastModifiedBy>
  <cp:revision>44</cp:revision>
  <cp:lastPrinted>2010-09-21T06:56:00Z</cp:lastPrinted>
  <dcterms:created xsi:type="dcterms:W3CDTF">2022-07-21T08:27:00Z</dcterms:created>
  <dcterms:modified xsi:type="dcterms:W3CDTF">2025-02-24T11:44:00Z</dcterms:modified>
</cp:coreProperties>
</file>