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A6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R-Tile </w:t>
      </w:r>
      <w:r w:rsidRPr="008771B3">
        <w:rPr>
          <w:rFonts w:ascii="Arial" w:hAnsi="Arial" w:cs="Arial"/>
          <w:color w:val="001740"/>
          <w:lang w:val="en-US"/>
        </w:rPr>
        <w:t xml:space="preserve">es un </w:t>
      </w:r>
      <w:r w:rsidRPr="008771B3">
        <w:rPr>
          <w:rFonts w:ascii="Arial" w:hAnsi="Arial" w:cs="Arial"/>
          <w:color w:val="001740"/>
          <w:lang w:val="en-US"/>
        </w:rPr>
        <w:t xml:space="preserve">revestimiento de suelo </w:t>
      </w:r>
      <w:r w:rsidRPr="008771B3">
        <w:rPr>
          <w:rFonts w:ascii="Arial" w:hAnsi="Arial" w:cs="Arial"/>
          <w:color w:val="001740"/>
          <w:lang w:val="en-US"/>
        </w:rPr>
        <w:t xml:space="preserve">sintético, </w:t>
      </w:r>
      <w:r w:rsidRPr="008771B3">
        <w:rPr>
          <w:rFonts w:ascii="Arial" w:hAnsi="Arial" w:cs="Arial"/>
          <w:color w:val="001740"/>
          <w:lang w:val="en-US"/>
        </w:rPr>
        <w:t xml:space="preserve">flexible y antiestático</w:t>
      </w:r>
      <w:r w:rsidRPr="008771B3">
        <w:rPr>
          <w:rFonts w:ascii="Arial" w:hAnsi="Arial" w:cs="Arial"/>
          <w:color w:val="001740"/>
          <w:lang w:val="en-US"/>
        </w:rPr>
        <w:t xml:space="preserve">. </w:t>
      </w:r>
      <w:r w:rsidRPr="008771B3">
        <w:rPr>
          <w:rFonts w:ascii="Arial" w:hAnsi="Arial" w:cs="Arial"/>
          <w:color w:val="001740"/>
          <w:lang w:val="en-US"/>
        </w:rPr>
        <w:t xml:space="preserve">Consiste </w:t>
      </w:r>
      <w:r w:rsidRPr="008771B3">
        <w:rPr>
          <w:rFonts w:ascii="Arial" w:hAnsi="Arial" w:cs="Arial"/>
          <w:color w:val="001740"/>
          <w:lang w:val="en-US"/>
        </w:rPr>
        <w:t xml:space="preserve">en un soporte moldeado por inyección. El grosor total es de </w:t>
      </w:r>
      <w:r w:rsidR="00360879">
        <w:rPr>
          <w:rFonts w:ascii="Arial" w:hAnsi="Arial" w:cs="Arial"/>
          <w:color w:val="001740"/>
          <w:lang w:val="en-US"/>
        </w:rPr>
        <w:t xml:space="preserve">5, 7 ó 9 </w:t>
      </w:r>
      <w:r w:rsidRPr="008771B3">
        <w:rPr>
          <w:rFonts w:ascii="Arial" w:hAnsi="Arial" w:cs="Arial"/>
          <w:color w:val="001740"/>
          <w:lang w:val="en-US"/>
        </w:rPr>
        <w:t xml:space="preserve">mm.</w:t>
      </w:r>
    </w:p>
    <w:p w:rsidRPr="008771B3" w:rsidR="00360879" w:rsidP="008771B3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R-Tile </w:t>
      </w:r>
      <w:r w:rsidRPr="008771B3">
        <w:rPr>
          <w:rFonts w:ascii="Arial" w:hAnsi="Arial" w:cs="Arial"/>
          <w:color w:val="001740"/>
          <w:lang w:val="en-US"/>
        </w:rPr>
        <w:t xml:space="preserve">es una </w:t>
      </w:r>
      <w:r w:rsidRPr="008771B3" w:rsidR="00360879">
        <w:rPr>
          <w:rFonts w:ascii="Arial" w:hAnsi="Arial" w:cs="Arial"/>
          <w:color w:val="001740"/>
          <w:lang w:val="en-US"/>
        </w:rPr>
        <w:t xml:space="preserve">baldosa suelta </w:t>
      </w:r>
      <w:r w:rsidRPr="008771B3">
        <w:rPr>
          <w:rFonts w:ascii="Arial" w:hAnsi="Arial" w:cs="Arial"/>
          <w:color w:val="001740"/>
          <w:lang w:val="en-US"/>
        </w:rPr>
        <w:t xml:space="preserve">de cola de milano </w:t>
      </w:r>
      <w:r w:rsidRPr="008771B3">
        <w:rPr>
          <w:rFonts w:ascii="Arial" w:hAnsi="Arial" w:cs="Arial"/>
          <w:color w:val="001740"/>
          <w:lang w:val="en-US"/>
        </w:rPr>
        <w:t xml:space="preserve">entrelazada</w:t>
      </w:r>
      <w:r w:rsidRPr="008771B3">
        <w:rPr>
          <w:rFonts w:ascii="Arial" w:hAnsi="Arial" w:cs="Arial"/>
          <w:color w:val="001740"/>
          <w:lang w:val="en-US"/>
        </w:rPr>
        <w:t xml:space="preserve">. Tiene una resistencia al uso (uso comercial / industrial) de 34 / 43 según EN-ISO 10874 y tiene la clase Bfl -s1 para la emisión de humos según EN 13501-1.</w:t>
      </w: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R-Tile </w:t>
      </w:r>
      <w:r w:rsidRPr="008771B3">
        <w:rPr>
          <w:rFonts w:ascii="Arial" w:hAnsi="Arial" w:cs="Arial"/>
          <w:color w:val="001740"/>
          <w:lang w:val="en-US"/>
        </w:rPr>
        <w:t xml:space="preserve">está fabricado con material ultraestable 100% reciclable con hasta un 80% de contenido reciclado. Cumple la normativa REACH. La tasa de emisión de compuestos orgánicos del producto es &lt; 100 microgramos/m</w:t>
      </w:r>
      <w:r w:rsidRPr="008771B3">
        <w:rPr>
          <w:rFonts w:ascii="Arial" w:hAnsi="Arial" w:cs="Arial"/>
          <w:color w:val="001740"/>
          <w:vertAlign w:val="superscript"/>
          <w:lang w:val="en-US"/>
        </w:rPr>
        <w:t xml:space="preserve">3 </w:t>
      </w:r>
      <w:r w:rsidRPr="008771B3">
        <w:rPr>
          <w:rFonts w:ascii="Arial" w:hAnsi="Arial" w:cs="Arial"/>
          <w:color w:val="001740"/>
          <w:lang w:val="en-US"/>
        </w:rPr>
        <w:t xml:space="preserve">(TVOC &lt;28 días - ISO 16000-6).</w:t>
      </w:r>
    </w:p>
    <w:p w:rsidRPr="008771B3" w:rsidR="008771B3" w:rsidP="00557C58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4D12A6" w:rsidP="00557C58">
      <w:pPr>
        <w:spacing w:line="360" w:lineRule="auto"/>
        <w:rPr>
          <w:rFonts w:ascii="Arial" w:hAnsi="Arial" w:cs="Arial"/>
          <w:color w:val="001740"/>
          <w:lang w:val="en-US"/>
        </w:rPr>
      </w:pPr>
    </w:p>
    <w:sectPr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ptos"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5E2D20" w:rsidR="00391DCD" w:rsidP="0000648D"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 w:rsidR="008771B3"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 w:rsidR="008771B3"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8547EC" w:rsidR="007F49C9" w:rsidP="00655CDD">
    <w:pPr>
      <w:pStyle w:val="Header"/>
    </w:pPr>
    <w:r>
      <w:pict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2049" style="width:99pt;height:36.65pt;mso-position-horizontal-relative:char;mso-position-vertical-relative:line" type="#_x0000_t75">
          <v:imagedata o:title="" r:id="rId1"/>
          <w10:anchorlock/>
        </v:shape>
      </w:pict>
    </w:r>
    <w:r>
      <w:rPr>
        <w:rFonts w:ascii="Arial" w:hAnsi="Arial" w:cs="Arial"/>
        <w:b/>
        <w:bCs/>
        <w:color w:val="001740"/>
        <w:sz w:val="32"/>
        <w:szCs w:val="32"/>
      </w:rPr>
      <w:tab/>
    </w:r>
    <w:r>
      <w:rPr>
        <w:rFonts w:ascii="Arial" w:hAnsi="Arial" w:cs="Arial"/>
        <w:b/>
        <w:bCs/>
        <w:color w:val="001740"/>
        <w:sz w:val="32"/>
        <w:szCs w:val="32"/>
      </w:rPr>
      <w:tab/>
    </w:r>
    <w:r w:rsidR="008771B3">
      <w:rPr>
        <w:rFonts w:ascii="Arial" w:hAnsi="Arial" w:cs="Arial"/>
        <w:color w:val="001740"/>
        <w:sz w:val="32"/>
        <w:szCs w:val="32"/>
      </w:rPr>
      <w:t xml:space="preserve">R-TILE</w:t>
    </w:r>
  </w:p>
  <w:p w:rsidR="007F49C9">
    <w:pPr>
      <w:pStyle w:val="Header"/>
    </w:pPr>
    <w:r>
      <w:rPr>
        <w:noProof/>
      </w:rPr>
      <w:pict>
        <v:line id="_x0000_s2050" style="position:absolute;z-index:251658240" stroked="t" strokecolor="#001740" strokeweight="2pt" from="117pt,3.7pt" to="459pt,3.7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0491"/>
    <w:rsid w:val="0000648D"/>
    <w:rsid w:val="000316B5"/>
    <w:rsid w:val="000446AF"/>
    <w:rsid w:val="0006255B"/>
    <w:rsid w:val="00081215"/>
    <w:rsid w:val="000A3DE2"/>
    <w:rsid w:val="00125DA8"/>
    <w:rsid w:val="00176E00"/>
    <w:rsid w:val="001A1CBE"/>
    <w:rsid w:val="001F18CD"/>
    <w:rsid w:val="00282433"/>
    <w:rsid w:val="00294EAD"/>
    <w:rsid w:val="002A7AA7"/>
    <w:rsid w:val="002C5062"/>
    <w:rsid w:val="002E2080"/>
    <w:rsid w:val="002E5ABD"/>
    <w:rsid w:val="003110A2"/>
    <w:rsid w:val="00360879"/>
    <w:rsid w:val="00391DCD"/>
    <w:rsid w:val="003E268D"/>
    <w:rsid w:val="00443832"/>
    <w:rsid w:val="00494271"/>
    <w:rsid w:val="004D12A6"/>
    <w:rsid w:val="004E7016"/>
    <w:rsid w:val="005321BC"/>
    <w:rsid w:val="00556F4D"/>
    <w:rsid w:val="00557C58"/>
    <w:rsid w:val="00594567"/>
    <w:rsid w:val="005B5CA0"/>
    <w:rsid w:val="005E210C"/>
    <w:rsid w:val="005E2D20"/>
    <w:rsid w:val="00655CDD"/>
    <w:rsid w:val="00674FB6"/>
    <w:rsid w:val="006806D6"/>
    <w:rsid w:val="007602D7"/>
    <w:rsid w:val="00776352"/>
    <w:rsid w:val="0079167D"/>
    <w:rsid w:val="007B76FC"/>
    <w:rsid w:val="007F49C9"/>
    <w:rsid w:val="00824981"/>
    <w:rsid w:val="00832864"/>
    <w:rsid w:val="008473BD"/>
    <w:rsid w:val="008547EC"/>
    <w:rsid w:val="008771B3"/>
    <w:rsid w:val="008926E7"/>
    <w:rsid w:val="0094383F"/>
    <w:rsid w:val="0099517C"/>
    <w:rsid w:val="009E697B"/>
    <w:rsid w:val="00A15E3F"/>
    <w:rsid w:val="00A43D63"/>
    <w:rsid w:val="00A64157"/>
    <w:rsid w:val="00A736E4"/>
    <w:rsid w:val="00A804DC"/>
    <w:rsid w:val="00AF7D64"/>
    <w:rsid w:val="00B02C68"/>
    <w:rsid w:val="00B649BB"/>
    <w:rsid w:val="00BA3126"/>
    <w:rsid w:val="00BF3723"/>
    <w:rsid w:val="00C00491"/>
    <w:rsid w:val="00C23D82"/>
    <w:rsid w:val="00C55E60"/>
    <w:rsid w:val="00C9079A"/>
    <w:rsid w:val="00D348F2"/>
    <w:rsid w:val="00DD42CA"/>
    <w:rsid w:val="00DF1F5D"/>
    <w:rsid w:val="00E270C7"/>
    <w:rsid w:val="00E55547"/>
    <w:rsid w:val="00EB10D4"/>
    <w:rsid w:val="00F22532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51364-C469-4B31-8391-4504741D5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9C5BA-2B08-4954-B086-9A201904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10</ap:TotalTime>
  <ap:Pages>1</ap:Pages>
  <ap:Words>85</ap:Words>
  <ap:Characters>490</ap:Characters>
  <ap:Application>Microsoft Office Word</ap:Application>
  <ap:DocSecurity>0</ap:DocSecurity>
  <ap:Lines>4</ap:Lines>
  <ap:Paragraphs>1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ap:HeadingPairs>
  <ap:TitlesOfParts>
    <vt:vector baseType="lpstr" size="2">
      <vt:lpstr/>
      <vt:lpstr/>
    </vt:vector>
  </ap:TitlesOfParts>
  <ap:Company>Gerflor</ap:Company>
  <ap:LinksUpToDate>false</ap:LinksUpToDate>
  <ap:CharactersWithSpaces>574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PITRAKIAN Marc</cp:lastModifiedBy>
  <cp:revision>4</cp:revision>
  <cp:lastPrinted>2010-09-21T06:56:00Z</cp:lastPrinted>
  <dcterms:created xsi:type="dcterms:W3CDTF">2024-08-20T07:50:00Z</dcterms:created>
  <dcterms:modified xsi:type="dcterms:W3CDTF">2024-08-20T07:59:00Z</dcterms:modified>
</cp:coreProperties>
</file>