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2A6" w:rsidP="00557C58">
      <w:pPr>
        <w:spacing w:line="360" w:lineRule="auto"/>
        <w:rPr>
          <w:rFonts w:ascii="Arial" w:hAnsi="Arial" w:cs="Arial"/>
          <w:color w:val="001740"/>
        </w:rPr>
      </w:pPr>
    </w:p>
    <w:p w:rsidR="008771B3" w:rsidP="00557C58">
      <w:pPr>
        <w:spacing w:line="360" w:lineRule="auto"/>
        <w:rPr>
          <w:rFonts w:ascii="Arial" w:hAnsi="Arial" w:cs="Arial"/>
          <w:color w:val="001740"/>
        </w:rPr>
      </w:pPr>
    </w:p>
    <w:p w:rsidR="008771B3" w:rsidP="00557C58">
      <w:pPr>
        <w:spacing w:line="360" w:lineRule="auto"/>
        <w:rPr>
          <w:rFonts w:ascii="Arial" w:hAnsi="Arial" w:cs="Arial"/>
          <w:color w:val="001740"/>
        </w:rPr>
      </w:pPr>
    </w:p>
    <w:p w:rsidR="008771B3" w:rsidP="00557C58">
      <w:pPr>
        <w:spacing w:line="360" w:lineRule="auto"/>
        <w:rPr>
          <w:rFonts w:ascii="Arial" w:hAnsi="Arial" w:cs="Arial"/>
          <w:color w:val="001740"/>
        </w:rPr>
      </w:pP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  <w:r w:rsidRPr="008771B3">
        <w:rPr>
          <w:rFonts w:ascii="Arial" w:hAnsi="Arial" w:cs="Arial"/>
          <w:b/>
          <w:bCs/>
          <w:color w:val="001740"/>
          <w:lang w:val="en-US"/>
        </w:rPr>
        <w:t xml:space="preserve">O Design </w:t>
      </w:r>
      <w:r w:rsidRPr="008771B3">
        <w:rPr>
          <w:rFonts w:ascii="Arial" w:hAnsi="Arial" w:cs="Arial"/>
          <w:b/>
          <w:bCs/>
          <w:color w:val="001740"/>
          <w:lang w:val="en-US"/>
        </w:rPr>
        <w:t xml:space="preserve">Tile </w:t>
      </w:r>
      <w:r w:rsidRPr="008771B3">
        <w:rPr>
          <w:rFonts w:ascii="Arial" w:hAnsi="Arial" w:cs="Arial"/>
          <w:color w:val="001740"/>
          <w:lang w:val="en-US"/>
        </w:rPr>
        <w:t xml:space="preserve">é um revestimento de pavimento sintético, decorativo, flexível, anti-estático e de abrasão do grupo T. Consiste num ladrilho de várias camadas com uma camada de desgaste transparente de 0,70 mm de espessura e uma película impressa sobre um suporte moldado por injeção. A espessura total é de 7,8 mm</w:t>
      </w:r>
      <w:r w:rsidRPr="008771B3">
        <w:rPr>
          <w:rFonts w:ascii="Arial" w:hAnsi="Arial" w:cs="Arial"/>
          <w:color w:val="001740"/>
          <w:lang w:val="en-US"/>
        </w:rPr>
        <w:t xml:space="preserve">.</w:t>
      </w: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  <w:r w:rsidRPr="008771B3">
        <w:rPr>
          <w:rFonts w:ascii="Arial" w:hAnsi="Arial" w:cs="Arial"/>
          <w:b/>
          <w:bCs/>
          <w:color w:val="001740"/>
          <w:lang w:val="en-US"/>
        </w:rPr>
        <w:t xml:space="preserve">O Design </w:t>
      </w:r>
      <w:r w:rsidRPr="008771B3">
        <w:rPr>
          <w:rFonts w:ascii="Arial" w:hAnsi="Arial" w:cs="Arial"/>
          <w:b/>
          <w:bCs/>
          <w:color w:val="001740"/>
          <w:lang w:val="en-US"/>
        </w:rPr>
        <w:t xml:space="preserve">Tile </w:t>
      </w:r>
      <w:r w:rsidRPr="008771B3">
        <w:rPr>
          <w:rFonts w:ascii="Arial" w:hAnsi="Arial" w:cs="Arial"/>
          <w:color w:val="001740"/>
          <w:lang w:val="en-US"/>
        </w:rPr>
        <w:t xml:space="preserve">é um ladrilho de assentamento solto de cauda de andorinha oculta com rebordos de argamassa. A resistência ao uso (uso comercial / industrial) de 34 / 43 de acordo com a norma EN-ISO 10874 e tem classe Bfl -s1 para emissão de fumo de acordo com a norma EN 13501-1.</w:t>
      </w: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</w:p>
    <w:p w:rsidRPr="008771B3" w:rsidR="008771B3" w:rsidP="008771B3">
      <w:pPr>
        <w:spacing w:line="360" w:lineRule="auto"/>
        <w:rPr>
          <w:rFonts w:ascii="Arial" w:hAnsi="Arial" w:cs="Arial"/>
          <w:color w:val="001740"/>
          <w:lang w:val="en-US"/>
        </w:rPr>
      </w:pPr>
      <w:r w:rsidRPr="008771B3">
        <w:rPr>
          <w:rFonts w:ascii="Arial" w:hAnsi="Arial" w:cs="Arial"/>
          <w:b/>
          <w:bCs/>
          <w:color w:val="001740"/>
          <w:lang w:val="en-US"/>
        </w:rPr>
        <w:t xml:space="preserve">O Design </w:t>
      </w:r>
      <w:r w:rsidRPr="008771B3">
        <w:rPr>
          <w:rFonts w:ascii="Arial" w:hAnsi="Arial" w:cs="Arial"/>
          <w:b/>
          <w:bCs/>
          <w:color w:val="001740"/>
          <w:lang w:val="en-US"/>
        </w:rPr>
        <w:t xml:space="preserve">Tile </w:t>
      </w:r>
      <w:r w:rsidRPr="008771B3">
        <w:rPr>
          <w:rFonts w:ascii="Arial" w:hAnsi="Arial" w:cs="Arial"/>
          <w:color w:val="001740"/>
          <w:lang w:val="en-US"/>
        </w:rPr>
        <w:t xml:space="preserve">é </w:t>
      </w:r>
      <w:r w:rsidRPr="008771B3">
        <w:rPr>
          <w:rFonts w:ascii="Arial" w:hAnsi="Arial" w:cs="Arial"/>
          <w:color w:val="001740"/>
          <w:lang w:val="en-US"/>
        </w:rPr>
        <w:t xml:space="preserve">feito de material ultra-estável 100% reciclável com até 80% de conteúdo reciclado. Está em conformidade com o REACH. A taxa de emissão de compostos orgânicos do produto é &lt; 100 microgramas/m</w:t>
      </w:r>
      <w:r w:rsidRPr="008771B3">
        <w:rPr>
          <w:rFonts w:ascii="Arial" w:hAnsi="Arial" w:cs="Arial"/>
          <w:color w:val="001740"/>
          <w:vertAlign w:val="superscript"/>
          <w:lang w:val="en-US"/>
        </w:rPr>
        <w:t xml:space="preserve">3 </w:t>
      </w:r>
      <w:r w:rsidRPr="008771B3">
        <w:rPr>
          <w:rFonts w:ascii="Arial" w:hAnsi="Arial" w:cs="Arial"/>
          <w:color w:val="001740"/>
          <w:lang w:val="en-US"/>
        </w:rPr>
        <w:t xml:space="preserve">(TVOC &lt;28 dias - ISO 16000-6).</w:t>
      </w:r>
    </w:p>
    <w:p w:rsidRPr="008771B3" w:rsidR="008771B3" w:rsidP="00557C58">
      <w:pPr>
        <w:spacing w:line="360" w:lineRule="auto"/>
        <w:rPr>
          <w:rFonts w:ascii="Arial" w:hAnsi="Arial" w:cs="Arial"/>
          <w:color w:val="001740"/>
          <w:lang w:val="en-US"/>
        </w:rPr>
      </w:pPr>
    </w:p>
    <w:p w:rsidRPr="008771B3" w:rsidR="004D12A6" w:rsidP="00557C58">
      <w:pPr>
        <w:spacing w:line="360" w:lineRule="auto"/>
        <w:rPr>
          <w:rFonts w:ascii="Arial" w:hAnsi="Arial" w:cs="Arial"/>
          <w:color w:val="001740"/>
          <w:lang w:val="en-US"/>
        </w:rPr>
      </w:pPr>
    </w:p>
    <w:sectPr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48B195F-E952-4D10-89D2-70B31E373068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Pr="005E2D20" w:rsidR="00391DCD" w:rsidP="0000648D"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 w:rsidR="008771B3">
      <w:rPr>
        <w:rFonts w:ascii="Arial" w:hAnsi="Arial" w:cs="Arial"/>
        <w:b/>
        <w:bCs/>
        <w:color w:val="001740"/>
        <w:sz w:val="20"/>
        <w:szCs w:val="20"/>
      </w:rPr>
      <w:t xml:space="preserve">Descrição do produto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 w:rsidR="008771B3">
      <w:rPr>
        <w:rFonts w:ascii="Arial" w:hAnsi="Arial" w:cs="Arial"/>
        <w:b/>
        <w:bCs/>
        <w:color w:val="001740"/>
        <w:sz w:val="20"/>
        <w:szCs w:val="20"/>
      </w:rPr>
      <w:t xml:space="preserve">com</w:t>
    </w:r>
  </w:p>
  <w:p w:rsidR="00391DCD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Pr="008547EC" w:rsidR="007F49C9" w:rsidP="00655CDD">
    <w:pPr>
      <w:pStyle w:val="Header"/>
    </w:pPr>
    <w:r>
      <w:pict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2049" style="width:99pt;height:36.65pt;mso-position-horizontal-relative:char;mso-position-vertical-relative:line" type="#_x0000_t75">
          <v:imagedata o:title="" r:id="rId1"/>
          <w10:anchorlock/>
        </v:shape>
      </w:pict>
    </w:r>
    <w:r>
      <w:rPr>
        <w:rFonts w:ascii="Arial" w:hAnsi="Arial" w:cs="Arial"/>
        <w:b/>
        <w:bCs/>
        <w:color w:val="001740"/>
        <w:sz w:val="32"/>
        <w:szCs w:val="32"/>
      </w:rPr>
      <w:tab/>
    </w:r>
    <w:r>
      <w:rPr>
        <w:rFonts w:ascii="Arial" w:hAnsi="Arial" w:cs="Arial"/>
        <w:b/>
        <w:bCs/>
        <w:color w:val="001740"/>
        <w:sz w:val="32"/>
        <w:szCs w:val="32"/>
      </w:rPr>
      <w:tab/>
    </w:r>
    <w:r w:rsidR="008771B3">
      <w:rPr>
        <w:rFonts w:ascii="Arial" w:hAnsi="Arial" w:cs="Arial"/>
        <w:color w:val="001740"/>
        <w:sz w:val="32"/>
        <w:szCs w:val="32"/>
      </w:rPr>
      <w:t xml:space="preserve">AZULEJO </w:t>
    </w:r>
    <w:r w:rsidR="008771B3">
      <w:rPr>
        <w:rFonts w:ascii="Arial" w:hAnsi="Arial" w:cs="Arial"/>
        <w:color w:val="001740"/>
        <w:sz w:val="32"/>
        <w:szCs w:val="32"/>
      </w:rPr>
      <w:t xml:space="preserve">DE DESIGN</w:t>
    </w:r>
  </w:p>
  <w:p w:rsidR="007F49C9">
    <w:pPr>
      <w:pStyle w:val="Header"/>
    </w:pPr>
    <w:r>
      <w:rPr>
        <w:noProof/>
      </w:rPr>
      <w:pict>
        <v:line id="_x0000_s2050" style="position:absolute;z-index:251658240" stroked="t" strokecolor="#001740" strokeweight="2pt" from="117pt,3.7pt" to="459pt,3.7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grammar="clean"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0491"/>
    <w:rsid w:val="0000648D"/>
    <w:rsid w:val="000316B5"/>
    <w:rsid w:val="000446AF"/>
    <w:rsid w:val="0006255B"/>
    <w:rsid w:val="000A3DE2"/>
    <w:rsid w:val="00125DA8"/>
    <w:rsid w:val="00176E00"/>
    <w:rsid w:val="001A1CBE"/>
    <w:rsid w:val="001F18CD"/>
    <w:rsid w:val="002A7AA7"/>
    <w:rsid w:val="002C5062"/>
    <w:rsid w:val="002E2080"/>
    <w:rsid w:val="002E5ABD"/>
    <w:rsid w:val="003110A2"/>
    <w:rsid w:val="00391DCD"/>
    <w:rsid w:val="003E268D"/>
    <w:rsid w:val="00443832"/>
    <w:rsid w:val="00494271"/>
    <w:rsid w:val="004D12A6"/>
    <w:rsid w:val="004E7016"/>
    <w:rsid w:val="005321BC"/>
    <w:rsid w:val="00557C58"/>
    <w:rsid w:val="00594567"/>
    <w:rsid w:val="005B5CA0"/>
    <w:rsid w:val="005E210C"/>
    <w:rsid w:val="005E2D20"/>
    <w:rsid w:val="00655CDD"/>
    <w:rsid w:val="00674FB6"/>
    <w:rsid w:val="006806D6"/>
    <w:rsid w:val="007602D7"/>
    <w:rsid w:val="00776352"/>
    <w:rsid w:val="0079167D"/>
    <w:rsid w:val="007B76FC"/>
    <w:rsid w:val="007F49C9"/>
    <w:rsid w:val="00824981"/>
    <w:rsid w:val="00832864"/>
    <w:rsid w:val="008473BD"/>
    <w:rsid w:val="008547EC"/>
    <w:rsid w:val="008771B3"/>
    <w:rsid w:val="008926E7"/>
    <w:rsid w:val="0094383F"/>
    <w:rsid w:val="0099517C"/>
    <w:rsid w:val="009E697B"/>
    <w:rsid w:val="00A15E3F"/>
    <w:rsid w:val="00A43D63"/>
    <w:rsid w:val="00A64157"/>
    <w:rsid w:val="00A736E4"/>
    <w:rsid w:val="00A804DC"/>
    <w:rsid w:val="00AF7D64"/>
    <w:rsid w:val="00B02C68"/>
    <w:rsid w:val="00B649BB"/>
    <w:rsid w:val="00BA3126"/>
    <w:rsid w:val="00BF3723"/>
    <w:rsid w:val="00C00491"/>
    <w:rsid w:val="00C23D82"/>
    <w:rsid w:val="00C55E60"/>
    <w:rsid w:val="00C9079A"/>
    <w:rsid w:val="00D348F2"/>
    <w:rsid w:val="00DD42CA"/>
    <w:rsid w:val="00DF1F5D"/>
    <w:rsid w:val="00E270C7"/>
    <w:rsid w:val="00E55547"/>
    <w:rsid w:val="00F22532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Pr>
      <w:sz w:val="24"/>
      <w:szCs w:val="24"/>
      <w:lang w:val="fr-FR" w:eastAsia="fr-FR" w:bidi="ar-SA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ccb9d2c3d910a67f83bd4145af34eeb8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dd8d4243c616f1cfe024771b4ec317aa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451364-C469-4B31-8391-4504741D5A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69C5BA-2B08-4954-B086-9A2019049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Masque MD fr</ap:Template>
  <ap:TotalTime>3</ap:TotalTime>
  <ap:Pages>1</ap:Pages>
  <ap:Words>108</ap:Words>
  <ap:Characters>618</ap:Characters>
  <ap:Application>Microsoft Office Word</ap:Application>
  <ap:DocSecurity>0</ap:DocSecurity>
  <ap:Lines>5</ap:Lines>
  <ap:Paragraphs>1</ap:Paragraphs>
  <ap:ScaleCrop>false</ap:ScaleCrop>
  <ap:HeadingPairs>
    <vt:vector baseType="variant" size="4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ap:HeadingPairs>
  <ap:TitlesOfParts>
    <vt:vector baseType="lpstr" size="2">
      <vt:lpstr/>
      <vt:lpstr/>
    </vt:vector>
  </ap:TitlesOfParts>
  <ap:Company>Gerflor</ap:Company>
  <ap:LinksUpToDate>false</ap:LinksUpToDate>
  <ap:CharactersWithSpaces>725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PITRAKIAN Marc</cp:lastModifiedBy>
  <cp:revision>2</cp:revision>
  <cp:lastPrinted>2010-09-21T06:56:00Z</cp:lastPrinted>
  <dcterms:created xsi:type="dcterms:W3CDTF">2024-02-08T08:16:00Z</dcterms:created>
  <dcterms:modified xsi:type="dcterms:W3CDTF">2024-02-08T08:16:00Z</dcterms:modified>
</cp:coreProperties>
</file>